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HITKS-2021000030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哈尔滨工业大学Springer电子图书采购项目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（2020年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出版物经营许可证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出版物进口经营许可证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  <w:bookmarkStart w:id="0" w:name="_GoBack"/>
      <w:bookmarkEnd w:id="0"/>
    </w:p>
    <w:sectPr>
      <w:pgSz w:w="11906" w:h="16838"/>
      <w:pgMar w:top="533" w:right="1800" w:bottom="53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1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2021-05-18T07:40:56Z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B4BEBFF5A80F4C9CBADB2317BD83AD7B</vt:lpwstr>
  </property>
</Properties>
</file>