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  <w:lang w:eastAsia="zh-CN"/>
        </w:rPr>
        <w:t>哈尔滨工业大学附属中学校高中部学生公寓床采购及安装项目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（2021-GFCG-264）的招投标活动中，郑重承诺如下：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62E9"/>
    <w:rsid w:val="00706FF8"/>
    <w:rsid w:val="00737C71"/>
    <w:rsid w:val="00770FC9"/>
    <w:rsid w:val="007B3CFB"/>
    <w:rsid w:val="007E3508"/>
    <w:rsid w:val="008033FF"/>
    <w:rsid w:val="008B6E44"/>
    <w:rsid w:val="009548DB"/>
    <w:rsid w:val="009746CD"/>
    <w:rsid w:val="009A342D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C82326"/>
    <w:rsid w:val="00D421E4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BA30928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E051E7F"/>
    <w:rsid w:val="5FB52262"/>
    <w:rsid w:val="747D20EF"/>
    <w:rsid w:val="7B4568BD"/>
    <w:rsid w:val="7B7D7FCC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406</Words>
  <Characters>55</Characters>
  <Lines>1</Lines>
  <Paragraphs>1</Paragraphs>
  <TotalTime>0</TotalTime>
  <ScaleCrop>false</ScaleCrop>
  <LinksUpToDate>false</LinksUpToDate>
  <CharactersWithSpaces>460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2021-07-19T09:25:09Z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F60DA6041B3847F394F0837A42D458D7</vt:lpwstr>
  </property>
</Properties>
</file>