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HITZB-2021000101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哈尔滨工业大学激光增强CVD晶体生长系统采购项目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</w:t>
            </w:r>
            <w:bookmarkStart w:id="0" w:name="_GoBack"/>
            <w:bookmarkEnd w:id="0"/>
            <w:r>
              <w:rPr>
                <w:rFonts w:hAnsi="??"/>
                <w:kern w:val="0"/>
                <w:sz w:val="24"/>
              </w:rPr>
              <w:t>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230B03DE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